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75D2C2" w14:textId="77777777" w:rsidR="004758FE" w:rsidRPr="001C060F" w:rsidRDefault="004758FE">
      <w:pPr>
        <w:jc w:val="center"/>
        <w:rPr>
          <w:rFonts w:ascii="Palatino" w:hAnsi="Palatino"/>
        </w:rPr>
      </w:pPr>
      <w:r w:rsidRPr="001C060F">
        <w:rPr>
          <w:rFonts w:ascii="Palatino" w:hAnsi="Palatino"/>
        </w:rPr>
        <w:t>Az ELTE Állam- és Jogtudományi Karának Magyar Állam- és Jogtörténeti Tanszéke</w:t>
      </w:r>
    </w:p>
    <w:p w14:paraId="3423350B" w14:textId="77777777" w:rsidR="004758FE" w:rsidRPr="00CA1E21" w:rsidRDefault="004758FE">
      <w:pPr>
        <w:jc w:val="center"/>
      </w:pPr>
      <w:r w:rsidRPr="001C060F">
        <w:rPr>
          <w:rFonts w:ascii="Palatino" w:hAnsi="Palatino"/>
        </w:rPr>
        <w:t>tanulmányi versenyt hirdet első évfolyamos ELTE hallgatók számára.</w:t>
      </w:r>
    </w:p>
    <w:p w14:paraId="45B6B54C" w14:textId="72451B85" w:rsidR="004758FE" w:rsidRPr="001C060F" w:rsidRDefault="004758FE">
      <w:pPr>
        <w:jc w:val="center"/>
        <w:rPr>
          <w:rFonts w:ascii="Palatino" w:hAnsi="Palatino"/>
          <w:b/>
          <w:bCs/>
          <w:sz w:val="100"/>
          <w:szCs w:val="100"/>
        </w:rPr>
      </w:pPr>
      <w:r w:rsidRPr="001C060F">
        <w:rPr>
          <w:rFonts w:ascii="Palatino" w:hAnsi="Palatino"/>
          <w:b/>
          <w:bCs/>
          <w:sz w:val="44"/>
          <w:szCs w:val="44"/>
        </w:rPr>
        <w:br/>
      </w:r>
      <w:r w:rsidR="00314273">
        <w:rPr>
          <w:rFonts w:ascii="Palatino" w:hAnsi="Palatino"/>
          <w:b/>
          <w:bCs/>
          <w:sz w:val="100"/>
          <w:szCs w:val="100"/>
        </w:rPr>
        <w:t>YOU MÁJT WIN 8</w:t>
      </w:r>
    </w:p>
    <w:p w14:paraId="0D55F755" w14:textId="77777777" w:rsidR="004758FE" w:rsidRDefault="004758FE">
      <w:pPr>
        <w:jc w:val="center"/>
        <w:rPr>
          <w:b/>
          <w:bCs/>
          <w:color w:val="FF0000"/>
          <w:sz w:val="44"/>
          <w:szCs w:val="44"/>
        </w:rPr>
      </w:pPr>
    </w:p>
    <w:p w14:paraId="35FE3FBC" w14:textId="77777777" w:rsidR="004758FE" w:rsidRPr="001C060F" w:rsidRDefault="004758FE">
      <w:pPr>
        <w:jc w:val="center"/>
        <w:rPr>
          <w:rFonts w:ascii="Palatino" w:hAnsi="Palatino"/>
          <w:b/>
          <w:bCs/>
          <w:color w:val="FF0000"/>
          <w:sz w:val="44"/>
          <w:szCs w:val="44"/>
        </w:rPr>
      </w:pPr>
      <w:r w:rsidRPr="001C060F">
        <w:rPr>
          <w:rFonts w:ascii="Palatino" w:hAnsi="Palatino"/>
          <w:b/>
          <w:bCs/>
          <w:color w:val="FF0000"/>
          <w:sz w:val="44"/>
          <w:szCs w:val="44"/>
        </w:rPr>
        <w:t>T Á J É K O Z T A T Ó</w:t>
      </w:r>
    </w:p>
    <w:p w14:paraId="75DFF08D" w14:textId="77777777" w:rsidR="004758FE" w:rsidRPr="001C060F" w:rsidRDefault="004758FE">
      <w:pPr>
        <w:jc w:val="center"/>
        <w:rPr>
          <w:rFonts w:ascii="Palatino" w:hAnsi="Palatino"/>
          <w:sz w:val="36"/>
          <w:szCs w:val="36"/>
        </w:rPr>
      </w:pPr>
      <w:r w:rsidRPr="001C060F">
        <w:rPr>
          <w:rFonts w:ascii="Palatino" w:hAnsi="Palatino"/>
          <w:sz w:val="44"/>
          <w:szCs w:val="44"/>
        </w:rPr>
        <w:br/>
      </w:r>
      <w:r w:rsidRPr="001C060F">
        <w:rPr>
          <w:rFonts w:ascii="Palatino" w:hAnsi="Palatino"/>
          <w:sz w:val="36"/>
          <w:szCs w:val="36"/>
        </w:rPr>
        <w:t>http://www.majt.hu/</w:t>
      </w:r>
    </w:p>
    <w:p w14:paraId="2B1C4896" w14:textId="77777777" w:rsidR="004758FE" w:rsidRPr="00CA1E21" w:rsidRDefault="004758FE">
      <w:pPr>
        <w:jc w:val="center"/>
        <w:rPr>
          <w:sz w:val="36"/>
          <w:szCs w:val="36"/>
        </w:rPr>
      </w:pPr>
    </w:p>
    <w:p w14:paraId="7719639A" w14:textId="2426CF8F" w:rsidR="004758FE" w:rsidRPr="001C060F" w:rsidRDefault="00314273">
      <w:pPr>
        <w:jc w:val="center"/>
        <w:rPr>
          <w:rFonts w:ascii="Palatino" w:hAnsi="Palatino"/>
          <w:b/>
          <w:bCs/>
          <w:sz w:val="36"/>
          <w:szCs w:val="36"/>
        </w:rPr>
      </w:pPr>
      <w:r>
        <w:rPr>
          <w:rFonts w:ascii="Palatino" w:hAnsi="Palatino"/>
          <w:b/>
          <w:bCs/>
          <w:sz w:val="36"/>
          <w:szCs w:val="36"/>
        </w:rPr>
        <w:t>2017</w:t>
      </w:r>
      <w:r w:rsidR="00010FA3">
        <w:rPr>
          <w:rFonts w:ascii="Palatino" w:hAnsi="Palatino"/>
          <w:b/>
          <w:bCs/>
          <w:sz w:val="36"/>
          <w:szCs w:val="36"/>
        </w:rPr>
        <w:t xml:space="preserve">. </w:t>
      </w:r>
      <w:r>
        <w:rPr>
          <w:rFonts w:ascii="Palatino" w:hAnsi="Palatino"/>
          <w:b/>
          <w:bCs/>
          <w:sz w:val="36"/>
          <w:szCs w:val="36"/>
        </w:rPr>
        <w:t>május 2</w:t>
      </w:r>
      <w:r w:rsidR="004758FE" w:rsidRPr="001C060F">
        <w:rPr>
          <w:rFonts w:ascii="Palatino" w:hAnsi="Palatino"/>
          <w:b/>
          <w:bCs/>
          <w:sz w:val="36"/>
          <w:szCs w:val="36"/>
        </w:rPr>
        <w:t>.</w:t>
      </w:r>
    </w:p>
    <w:p w14:paraId="240F053B" w14:textId="63E91DA9" w:rsidR="004758FE" w:rsidRPr="001C060F" w:rsidRDefault="00A53342">
      <w:pPr>
        <w:rPr>
          <w:rFonts w:ascii="Palatino" w:hAnsi="Palatino"/>
        </w:rPr>
      </w:pPr>
      <w:r w:rsidRPr="001C060F">
        <w:rPr>
          <w:rFonts w:ascii="Palatino" w:hAnsi="Palatino"/>
          <w:noProof/>
          <w:lang w:eastAsia="hu-HU"/>
        </w:rPr>
        <w:drawing>
          <wp:anchor distT="0" distB="0" distL="0" distR="0" simplePos="0" relativeHeight="251657728" behindDoc="0" locked="0" layoutInCell="1" allowOverlap="1" wp14:anchorId="2DBD20FF" wp14:editId="62A4B60E">
            <wp:simplePos x="0" y="0"/>
            <wp:positionH relativeFrom="column">
              <wp:align>center</wp:align>
            </wp:positionH>
            <wp:positionV relativeFrom="paragraph">
              <wp:posOffset>165735</wp:posOffset>
            </wp:positionV>
            <wp:extent cx="1427480" cy="142748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86CB1" w14:textId="77777777" w:rsidR="004758FE" w:rsidRPr="001C060F" w:rsidRDefault="004758FE">
      <w:pPr>
        <w:rPr>
          <w:rFonts w:ascii="Palatino" w:hAnsi="Palatino"/>
        </w:rPr>
      </w:pPr>
    </w:p>
    <w:p w14:paraId="487EAE59" w14:textId="77777777" w:rsidR="004758FE" w:rsidRPr="001C060F" w:rsidRDefault="004758FE">
      <w:pPr>
        <w:rPr>
          <w:rFonts w:ascii="Palatino" w:hAnsi="Palatino"/>
        </w:rPr>
      </w:pPr>
    </w:p>
    <w:p w14:paraId="3EF36379" w14:textId="77777777" w:rsidR="004758FE" w:rsidRPr="001C060F" w:rsidRDefault="004758FE">
      <w:pPr>
        <w:rPr>
          <w:rFonts w:ascii="Palatino" w:hAnsi="Palatino"/>
        </w:rPr>
      </w:pPr>
    </w:p>
    <w:p w14:paraId="1A3BFC51" w14:textId="77777777" w:rsidR="004758FE" w:rsidRPr="001C060F" w:rsidRDefault="004758FE">
      <w:pPr>
        <w:rPr>
          <w:rFonts w:ascii="Palatino" w:hAnsi="Palatino"/>
        </w:rPr>
      </w:pPr>
    </w:p>
    <w:p w14:paraId="0A4B5D5C" w14:textId="77777777" w:rsidR="004758FE" w:rsidRPr="001C060F" w:rsidRDefault="004758FE">
      <w:pPr>
        <w:rPr>
          <w:rFonts w:ascii="Palatino" w:hAnsi="Palatino"/>
        </w:rPr>
      </w:pPr>
    </w:p>
    <w:p w14:paraId="0849532A" w14:textId="77777777" w:rsidR="004758FE" w:rsidRPr="001C060F" w:rsidRDefault="004758FE">
      <w:pPr>
        <w:rPr>
          <w:rFonts w:ascii="Palatino" w:hAnsi="Palatino"/>
        </w:rPr>
      </w:pPr>
    </w:p>
    <w:p w14:paraId="00082357" w14:textId="77777777" w:rsidR="004758FE" w:rsidRPr="00CA1E21" w:rsidRDefault="004758FE"/>
    <w:p w14:paraId="5340731B" w14:textId="77777777" w:rsidR="004758FE" w:rsidRPr="00CA1E21" w:rsidRDefault="004758FE"/>
    <w:p w14:paraId="6A8CBCFB" w14:textId="77777777" w:rsidR="004758FE" w:rsidRPr="00CA1E21" w:rsidRDefault="004758FE"/>
    <w:p w14:paraId="343ADF6C" w14:textId="77777777" w:rsidR="004758FE" w:rsidRPr="00CA1E21" w:rsidRDefault="004758F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1"/>
      </w:tblGrid>
      <w:tr w:rsidR="004758FE" w:rsidRPr="00CA1E21" w14:paraId="1BABDF26" w14:textId="77777777">
        <w:tc>
          <w:tcPr>
            <w:tcW w:w="9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FDD6" w14:textId="77777777" w:rsidR="004758FE" w:rsidRPr="001C060F" w:rsidRDefault="004758FE">
            <w:pPr>
              <w:snapToGrid w:val="0"/>
              <w:rPr>
                <w:rFonts w:ascii="Palatino" w:hAnsi="Palatino"/>
                <w:b/>
                <w:bCs/>
              </w:rPr>
            </w:pPr>
            <w:r w:rsidRPr="001C060F">
              <w:rPr>
                <w:rFonts w:ascii="Palatino" w:hAnsi="Palatino"/>
                <w:b/>
                <w:bCs/>
              </w:rPr>
              <w:t>FELTÉTELEK</w:t>
            </w:r>
          </w:p>
        </w:tc>
      </w:tr>
    </w:tbl>
    <w:p w14:paraId="2B9C7791" w14:textId="77777777" w:rsidR="004758FE" w:rsidRPr="001C060F" w:rsidRDefault="004758FE">
      <w:pPr>
        <w:rPr>
          <w:rFonts w:ascii="Palatino" w:hAnsi="Palatino"/>
        </w:rPr>
      </w:pPr>
    </w:p>
    <w:p w14:paraId="2CA3C972" w14:textId="77777777" w:rsidR="004758FE" w:rsidRPr="001C060F" w:rsidRDefault="004758FE">
      <w:pPr>
        <w:jc w:val="both"/>
        <w:rPr>
          <w:rFonts w:ascii="Palatino" w:hAnsi="Palatino"/>
        </w:rPr>
      </w:pPr>
      <w:r w:rsidRPr="001C060F">
        <w:rPr>
          <w:rFonts w:ascii="Palatino" w:hAnsi="Palatino"/>
        </w:rPr>
        <w:t>A versenyen - tagozattól függetlenül (nappali, osztatlan levelező) – olyan ELTE hallgatók indulhatnak, akik már teljesítették a Magyar Alkotmánytörténet kollokviumi vizsgát.</w:t>
      </w:r>
    </w:p>
    <w:p w14:paraId="2273F71A" w14:textId="77777777" w:rsidR="004758FE" w:rsidRPr="001C060F" w:rsidRDefault="004758FE">
      <w:pPr>
        <w:jc w:val="both"/>
        <w:rPr>
          <w:rFonts w:ascii="Palatino" w:hAnsi="Palatino"/>
          <w:b/>
          <w:bCs/>
        </w:rPr>
      </w:pPr>
    </w:p>
    <w:p w14:paraId="55DB6E5F" w14:textId="77777777" w:rsidR="004758FE" w:rsidRPr="001C060F" w:rsidRDefault="004758FE">
      <w:pPr>
        <w:rPr>
          <w:rFonts w:ascii="Palatino" w:hAnsi="Palatin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1"/>
      </w:tblGrid>
      <w:tr w:rsidR="004758FE" w:rsidRPr="001C060F" w14:paraId="742AB092" w14:textId="77777777">
        <w:tc>
          <w:tcPr>
            <w:tcW w:w="9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608C1" w14:textId="77777777" w:rsidR="004758FE" w:rsidRPr="001C060F" w:rsidRDefault="004758FE">
            <w:pPr>
              <w:snapToGrid w:val="0"/>
              <w:jc w:val="both"/>
              <w:rPr>
                <w:rFonts w:ascii="Palatino" w:hAnsi="Palatino"/>
                <w:b/>
                <w:bCs/>
              </w:rPr>
            </w:pPr>
            <w:r w:rsidRPr="001C060F">
              <w:rPr>
                <w:rFonts w:ascii="Palatino" w:hAnsi="Palatino"/>
                <w:b/>
                <w:bCs/>
              </w:rPr>
              <w:t>A LEBONYOLÍTÁS MENETRENDJE</w:t>
            </w:r>
          </w:p>
        </w:tc>
      </w:tr>
    </w:tbl>
    <w:p w14:paraId="24C4D6CA" w14:textId="77777777" w:rsidR="004758FE" w:rsidRPr="001C060F" w:rsidRDefault="004758FE">
      <w:pPr>
        <w:rPr>
          <w:rFonts w:ascii="Palatino" w:hAnsi="Palatino"/>
        </w:rPr>
      </w:pPr>
    </w:p>
    <w:p w14:paraId="2E70BFB4" w14:textId="77777777" w:rsidR="004758FE" w:rsidRPr="001C060F" w:rsidRDefault="004758FE">
      <w:pPr>
        <w:jc w:val="both"/>
        <w:rPr>
          <w:b/>
          <w:bCs/>
          <w:u w:val="single"/>
        </w:rPr>
      </w:pPr>
      <w:r w:rsidRPr="001C060F">
        <w:rPr>
          <w:rFonts w:ascii="Palatino" w:hAnsi="Palatino"/>
          <w:b/>
          <w:bCs/>
          <w:u w:val="single"/>
        </w:rPr>
        <w:t>I. forduló (írásbeli):</w:t>
      </w:r>
    </w:p>
    <w:p w14:paraId="36771856" w14:textId="77777777" w:rsidR="004758FE" w:rsidRPr="001C060F" w:rsidRDefault="004758FE">
      <w:pPr>
        <w:jc w:val="both"/>
        <w:rPr>
          <w:rFonts w:ascii="Palatino" w:hAnsi="Palatino"/>
        </w:rPr>
      </w:pPr>
    </w:p>
    <w:p w14:paraId="11ED5AB6" w14:textId="3FFCD4F0" w:rsidR="004758FE" w:rsidRPr="001C060F" w:rsidRDefault="004758FE">
      <w:pPr>
        <w:jc w:val="both"/>
        <w:rPr>
          <w:rFonts w:ascii="Palatino" w:hAnsi="Palatino"/>
        </w:rPr>
      </w:pPr>
      <w:r w:rsidRPr="001C060F">
        <w:rPr>
          <w:rFonts w:ascii="Palatino" w:hAnsi="Palatino"/>
        </w:rPr>
        <w:t xml:space="preserve">- Az első forduló időpontja: </w:t>
      </w:r>
      <w:r w:rsidR="00314273">
        <w:rPr>
          <w:rFonts w:ascii="Palatino" w:hAnsi="Palatino"/>
          <w:b/>
          <w:bCs/>
        </w:rPr>
        <w:t>2017</w:t>
      </w:r>
      <w:r w:rsidRPr="001C060F">
        <w:rPr>
          <w:rFonts w:ascii="Palatino" w:hAnsi="Palatino"/>
          <w:b/>
          <w:bCs/>
        </w:rPr>
        <w:t>.</w:t>
      </w:r>
      <w:r w:rsidR="00E16224">
        <w:rPr>
          <w:rFonts w:ascii="Palatino" w:hAnsi="Palatino"/>
          <w:b/>
          <w:bCs/>
        </w:rPr>
        <w:t xml:space="preserve"> </w:t>
      </w:r>
      <w:r w:rsidR="00314273">
        <w:rPr>
          <w:rFonts w:ascii="Palatino" w:hAnsi="Palatino"/>
          <w:b/>
          <w:bCs/>
        </w:rPr>
        <w:t>május 2</w:t>
      </w:r>
      <w:r w:rsidRPr="001C060F">
        <w:rPr>
          <w:rFonts w:ascii="Palatino" w:hAnsi="Palatino"/>
          <w:b/>
          <w:bCs/>
        </w:rPr>
        <w:t>. (kedd), 11.20-11.50</w:t>
      </w:r>
      <w:r w:rsidRPr="001C060F">
        <w:rPr>
          <w:rFonts w:ascii="Palatino" w:hAnsi="Palatino"/>
        </w:rPr>
        <w:t xml:space="preserve">, VIII. tanterem (A </w:t>
      </w:r>
      <w:r w:rsidRPr="001C060F">
        <w:rPr>
          <w:rFonts w:ascii="Palatino" w:eastAsia="Verdana-Bold" w:hAnsi="Palatino" w:cs="Verdana-Bold"/>
          <w:color w:val="000000"/>
        </w:rPr>
        <w:t>Magyar Állam- és Jogtörténet</w:t>
      </w:r>
      <w:r w:rsidRPr="001C060F">
        <w:rPr>
          <w:rFonts w:ascii="Palatino" w:hAnsi="Palatino"/>
        </w:rPr>
        <w:t xml:space="preserve"> előadás után)</w:t>
      </w:r>
    </w:p>
    <w:p w14:paraId="59BDA5D2" w14:textId="77777777" w:rsidR="004758FE" w:rsidRPr="001C060F" w:rsidRDefault="004758FE">
      <w:pPr>
        <w:jc w:val="both"/>
        <w:rPr>
          <w:rFonts w:ascii="Palatino" w:hAnsi="Palatino"/>
        </w:rPr>
      </w:pPr>
      <w:r w:rsidRPr="001C060F">
        <w:rPr>
          <w:rFonts w:ascii="Palatino" w:hAnsi="Palatino"/>
        </w:rPr>
        <w:t>- A résztvevőknek egy 60 kérdésből álló feleletválasztós tesztet kell kitölteniük.</w:t>
      </w:r>
    </w:p>
    <w:p w14:paraId="5B8F61D9" w14:textId="77777777" w:rsidR="004758FE" w:rsidRPr="001C060F" w:rsidRDefault="004758FE">
      <w:pPr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hAnsi="Palatino"/>
        </w:rPr>
        <w:t xml:space="preserve">- </w:t>
      </w:r>
      <w:r w:rsidRPr="001C060F">
        <w:rPr>
          <w:rFonts w:ascii="Palatino" w:eastAsia="Verdana-Bold" w:hAnsi="Palatino" w:cs="Verdana-Bold"/>
          <w:color w:val="000000"/>
        </w:rPr>
        <w:t>Ehhez semmilyen segédeszközt nem lehet igénybe venni.</w:t>
      </w:r>
    </w:p>
    <w:p w14:paraId="26A9A5A3" w14:textId="77777777" w:rsidR="004758FE" w:rsidRPr="001C060F" w:rsidRDefault="004758FE">
      <w:pPr>
        <w:jc w:val="both"/>
        <w:rPr>
          <w:rFonts w:ascii="Palatino" w:hAnsi="Palatino"/>
        </w:rPr>
      </w:pPr>
      <w:r w:rsidRPr="001C060F">
        <w:rPr>
          <w:rFonts w:ascii="Palatino" w:hAnsi="Palatino"/>
        </w:rPr>
        <w:t>- A második fordulóba az első fordulóból a tizenkét legmagasabb pontszámot elérő versenyző kerül.</w:t>
      </w:r>
    </w:p>
    <w:p w14:paraId="554435F4" w14:textId="77777777" w:rsidR="004758FE" w:rsidRPr="001C060F" w:rsidRDefault="004758FE">
      <w:pPr>
        <w:jc w:val="both"/>
        <w:rPr>
          <w:rFonts w:ascii="Palatino" w:hAnsi="Palatino"/>
        </w:rPr>
      </w:pPr>
      <w:r w:rsidRPr="001C060F">
        <w:rPr>
          <w:rFonts w:ascii="Palatino" w:hAnsi="Palatino"/>
        </w:rPr>
        <w:t>- A második fordulóba jutottak listájának kihirdetése a második forduló helyszínén, közvetlenül a második forduló előtt történik.</w:t>
      </w:r>
    </w:p>
    <w:p w14:paraId="34D6C661" w14:textId="77777777" w:rsidR="004758FE" w:rsidRPr="00CA1E21" w:rsidRDefault="004758FE">
      <w:pPr>
        <w:jc w:val="both"/>
      </w:pPr>
    </w:p>
    <w:p w14:paraId="2E8550EE" w14:textId="77777777" w:rsidR="004758FE" w:rsidRPr="001C060F" w:rsidRDefault="004758FE">
      <w:pPr>
        <w:jc w:val="both"/>
        <w:rPr>
          <w:rFonts w:ascii="Palatino" w:hAnsi="Palatino"/>
          <w:b/>
          <w:bCs/>
          <w:u w:val="single"/>
        </w:rPr>
      </w:pPr>
      <w:r w:rsidRPr="001C060F">
        <w:rPr>
          <w:rFonts w:ascii="Palatino" w:hAnsi="Palatino"/>
          <w:b/>
          <w:bCs/>
          <w:u w:val="single"/>
        </w:rPr>
        <w:t>II. forduló (szóbeli):</w:t>
      </w:r>
    </w:p>
    <w:p w14:paraId="4B7E7E32" w14:textId="77777777" w:rsidR="004758FE" w:rsidRPr="00CA1E21" w:rsidRDefault="004758FE">
      <w:pPr>
        <w:jc w:val="both"/>
      </w:pPr>
    </w:p>
    <w:p w14:paraId="4EBC25CC" w14:textId="6F1E01E9" w:rsidR="004758FE" w:rsidRPr="001C060F" w:rsidRDefault="004758FE" w:rsidP="004758FE">
      <w:pPr>
        <w:jc w:val="both"/>
        <w:rPr>
          <w:rFonts w:ascii="Palatino" w:hAnsi="Palatino"/>
        </w:rPr>
      </w:pPr>
      <w:r w:rsidRPr="001C060F">
        <w:rPr>
          <w:rFonts w:ascii="Palatino" w:hAnsi="Palatino"/>
        </w:rPr>
        <w:t xml:space="preserve">- A második forduló időpontja: </w:t>
      </w:r>
      <w:r w:rsidR="00314273">
        <w:rPr>
          <w:rFonts w:ascii="Palatino" w:hAnsi="Palatino"/>
          <w:b/>
          <w:bCs/>
        </w:rPr>
        <w:t>2017</w:t>
      </w:r>
      <w:r w:rsidR="00E16224">
        <w:rPr>
          <w:rFonts w:ascii="Palatino" w:hAnsi="Palatino"/>
          <w:b/>
          <w:bCs/>
        </w:rPr>
        <w:t xml:space="preserve">. </w:t>
      </w:r>
      <w:r w:rsidR="00314273">
        <w:rPr>
          <w:rFonts w:ascii="Palatino" w:hAnsi="Palatino"/>
          <w:b/>
          <w:bCs/>
        </w:rPr>
        <w:t>május 2</w:t>
      </w:r>
      <w:r w:rsidRPr="001C060F">
        <w:rPr>
          <w:rFonts w:ascii="Palatino" w:hAnsi="Palatino"/>
          <w:b/>
          <w:bCs/>
        </w:rPr>
        <w:t>. (kedd), 18.00-20.00</w:t>
      </w:r>
      <w:r w:rsidRPr="001C060F">
        <w:rPr>
          <w:rFonts w:ascii="Palatino" w:hAnsi="Palatino"/>
        </w:rPr>
        <w:t xml:space="preserve">, </w:t>
      </w:r>
      <w:r w:rsidR="00C074AD">
        <w:rPr>
          <w:rFonts w:ascii="Palatino" w:hAnsi="Palatino"/>
        </w:rPr>
        <w:t>I. tanterem</w:t>
      </w:r>
    </w:p>
    <w:p w14:paraId="2302D096" w14:textId="77777777" w:rsidR="004758FE" w:rsidRPr="001C060F" w:rsidRDefault="004758FE" w:rsidP="004758FE">
      <w:pPr>
        <w:jc w:val="both"/>
        <w:rPr>
          <w:rFonts w:ascii="Palatino" w:hAnsi="Palatino"/>
        </w:rPr>
      </w:pPr>
      <w:r w:rsidRPr="001C060F">
        <w:rPr>
          <w:rFonts w:ascii="Palatino" w:hAnsi="Palatino"/>
        </w:rPr>
        <w:t>- Amennyiben egy bejutott versenyző nem jelenik meg a helyszínen, a sorban utána következő kapja meg a lehetőséget a szóbeli fordulón való részvételre.</w:t>
      </w:r>
    </w:p>
    <w:p w14:paraId="3E08DD4A" w14:textId="77777777" w:rsidR="004758FE" w:rsidRPr="001C060F" w:rsidRDefault="004758FE">
      <w:pPr>
        <w:jc w:val="both"/>
        <w:rPr>
          <w:rFonts w:ascii="Palatino" w:hAnsi="Palatino"/>
        </w:rPr>
      </w:pPr>
      <w:r w:rsidRPr="001C060F">
        <w:rPr>
          <w:rFonts w:ascii="Palatino" w:hAnsi="Palatino"/>
        </w:rPr>
        <w:lastRenderedPageBreak/>
        <w:t>- A második forduló háromtagú zsűri előtt zajlik.</w:t>
      </w:r>
    </w:p>
    <w:p w14:paraId="751E2EB4" w14:textId="77777777" w:rsidR="004758FE" w:rsidRPr="001C060F" w:rsidRDefault="004758FE">
      <w:pPr>
        <w:jc w:val="both"/>
        <w:rPr>
          <w:rFonts w:ascii="Palatino" w:hAnsi="Palatino"/>
        </w:rPr>
      </w:pPr>
      <w:r w:rsidRPr="001C060F">
        <w:rPr>
          <w:rFonts w:ascii="Palatino" w:hAnsi="Palatino"/>
        </w:rPr>
        <w:t>- A második forduló két részre oszlik, az alábbiak szerint:</w:t>
      </w:r>
    </w:p>
    <w:p w14:paraId="21F2B2E4" w14:textId="77777777" w:rsidR="004758FE" w:rsidRPr="001C060F" w:rsidRDefault="004758FE">
      <w:pPr>
        <w:jc w:val="both"/>
        <w:rPr>
          <w:rFonts w:ascii="Palatino" w:eastAsia="Verdana-Bold" w:hAnsi="Palatino" w:cs="Verdana-Bold"/>
          <w:color w:val="000000"/>
        </w:rPr>
      </w:pPr>
    </w:p>
    <w:p w14:paraId="30B78174" w14:textId="77777777" w:rsidR="00700DE0" w:rsidRDefault="004758FE">
      <w:pPr>
        <w:jc w:val="both"/>
        <w:rPr>
          <w:rFonts w:ascii="Palatino" w:hAnsi="Palatino"/>
        </w:rPr>
      </w:pPr>
      <w:r w:rsidRPr="001C060F">
        <w:rPr>
          <w:rFonts w:ascii="Palatino" w:eastAsia="Verdana-Bold" w:hAnsi="Palatino" w:cs="Verdana-Bold"/>
          <w:color w:val="000000"/>
        </w:rPr>
        <w:t xml:space="preserve">II/1. rész: </w:t>
      </w:r>
    </w:p>
    <w:p w14:paraId="676A1315" w14:textId="001C967E" w:rsidR="00700DE0" w:rsidRDefault="00700DE0" w:rsidP="00700DE0">
      <w:pPr>
        <w:pStyle w:val="Listabekezds"/>
        <w:numPr>
          <w:ilvl w:val="0"/>
          <w:numId w:val="4"/>
        </w:numPr>
        <w:jc w:val="both"/>
        <w:rPr>
          <w:rFonts w:ascii="Palatino" w:eastAsia="Verdana-Bold" w:hAnsi="Palatino" w:cs="Verdana-Bold"/>
          <w:color w:val="000000"/>
        </w:rPr>
      </w:pPr>
      <w:r>
        <w:rPr>
          <w:rFonts w:ascii="Palatino" w:eastAsia="Verdana-Bold" w:hAnsi="Palatino" w:cs="Verdana-Bold"/>
          <w:color w:val="000000"/>
        </w:rPr>
        <w:t>Először minden egyes versenyzőnek 10, 1 pontot érő villámkérdésre kell választ adnia.</w:t>
      </w:r>
    </w:p>
    <w:p w14:paraId="6B6B0257" w14:textId="0B416C93" w:rsidR="00700DE0" w:rsidRDefault="00700DE0" w:rsidP="00700DE0">
      <w:pPr>
        <w:pStyle w:val="Listabekezds"/>
        <w:numPr>
          <w:ilvl w:val="0"/>
          <w:numId w:val="4"/>
        </w:numPr>
        <w:jc w:val="both"/>
        <w:rPr>
          <w:rFonts w:ascii="Palatino" w:eastAsia="Verdana-Bold" w:hAnsi="Palatino" w:cs="Verdana-Bold"/>
          <w:color w:val="000000"/>
        </w:rPr>
      </w:pPr>
      <w:r>
        <w:rPr>
          <w:rFonts w:ascii="Palatino" w:eastAsia="Verdana-Bold" w:hAnsi="Palatino" w:cs="Verdana-Bold"/>
          <w:color w:val="000000"/>
        </w:rPr>
        <w:t>Ezt követően 25, egyenként 2 pontot érő villámkérdésre kell választ adni. A pontot a verseny e szakaszában az a versenyző kapja, aki elsőként ad a kérdésre helyes választ. Helytelen válasz esetén egy másik versenyzőnek nyílik lehetősége válaszadásra, ebben az esetben azonban már csak 1 pontot lehet szerezni.</w:t>
      </w:r>
    </w:p>
    <w:p w14:paraId="0345AB29" w14:textId="77777777" w:rsidR="00700DE0" w:rsidRDefault="00700DE0" w:rsidP="00700DE0">
      <w:pPr>
        <w:pStyle w:val="Listabekezds"/>
        <w:numPr>
          <w:ilvl w:val="0"/>
          <w:numId w:val="4"/>
        </w:numPr>
        <w:jc w:val="both"/>
        <w:rPr>
          <w:rFonts w:ascii="Palatino" w:eastAsia="Verdana-Bold" w:hAnsi="Palatino" w:cs="Verdana-Bold"/>
          <w:color w:val="000000"/>
        </w:rPr>
      </w:pPr>
      <w:r w:rsidRPr="00F3217F">
        <w:rPr>
          <w:rFonts w:ascii="Palatino" w:eastAsia="Verdana-Bold" w:hAnsi="Palatino" w:cs="Verdana-Bold"/>
          <w:color w:val="000000"/>
        </w:rPr>
        <w:t>Pontegyenlőség esetén párbaj dönt.</w:t>
      </w:r>
    </w:p>
    <w:p w14:paraId="44448EF2" w14:textId="77777777" w:rsidR="00700DE0" w:rsidRDefault="004758FE">
      <w:pPr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 xml:space="preserve">II/2. rész: </w:t>
      </w:r>
    </w:p>
    <w:p w14:paraId="1788B648" w14:textId="152CAC90" w:rsidR="004758FE" w:rsidRPr="001C060F" w:rsidRDefault="004758FE" w:rsidP="00700DE0">
      <w:pPr>
        <w:ind w:firstLine="709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hAnsi="Palatino"/>
        </w:rPr>
        <w:t xml:space="preserve">A második részbe csak az első részben legmagasabb pontszámot elért hat versenyző kerül. </w:t>
      </w:r>
      <w:r w:rsidRPr="001C060F">
        <w:rPr>
          <w:rFonts w:ascii="Palatino" w:eastAsia="Verdana-Bold" w:hAnsi="Palatino" w:cs="Verdana-Bold"/>
          <w:color w:val="000000"/>
        </w:rPr>
        <w:t xml:space="preserve">A résztvevőknek egy véletlenszerűen kisorsolt kifejtős kérdésre kell választ adniuk maximum öt perc időtartamban. A </w:t>
      </w:r>
      <w:r w:rsidRPr="001C060F">
        <w:rPr>
          <w:rFonts w:ascii="Palatino" w:eastAsia="Verdana-Bold" w:hAnsi="Palatino" w:cs="Verdana-Bold"/>
          <w:b/>
          <w:color w:val="000000"/>
        </w:rPr>
        <w:t>tanulmányi verseny első helyezését</w:t>
      </w:r>
      <w:r w:rsidRPr="001C060F">
        <w:rPr>
          <w:rFonts w:ascii="Palatino" w:eastAsia="Verdana-Bold" w:hAnsi="Palatino" w:cs="Verdana-Bold"/>
          <w:color w:val="000000"/>
        </w:rPr>
        <w:t xml:space="preserve"> a második fordulóban a legmagasabb pontszámot elért versenyző </w:t>
      </w:r>
      <w:proofErr w:type="spellStart"/>
      <w:r w:rsidRPr="001C060F">
        <w:rPr>
          <w:rFonts w:ascii="Palatino" w:eastAsia="Verdana-Bold" w:hAnsi="Palatino" w:cs="Verdana-Bold"/>
          <w:color w:val="000000"/>
        </w:rPr>
        <w:t>szerzi</w:t>
      </w:r>
      <w:proofErr w:type="spellEnd"/>
      <w:r w:rsidRPr="001C060F">
        <w:rPr>
          <w:rFonts w:ascii="Palatino" w:eastAsia="Verdana-Bold" w:hAnsi="Palatino" w:cs="Verdana-Bold"/>
          <w:color w:val="000000"/>
        </w:rPr>
        <w:t xml:space="preserve"> meg.</w:t>
      </w:r>
    </w:p>
    <w:p w14:paraId="72C59C87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</w:p>
    <w:p w14:paraId="2212E5F9" w14:textId="77777777" w:rsidR="004758FE" w:rsidRPr="001C060F" w:rsidRDefault="004758FE">
      <w:pPr>
        <w:jc w:val="both"/>
        <w:rPr>
          <w:rFonts w:ascii="Palatino" w:hAnsi="Palatin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1"/>
      </w:tblGrid>
      <w:tr w:rsidR="004758FE" w:rsidRPr="001C060F" w14:paraId="7BBF57EF" w14:textId="77777777">
        <w:tc>
          <w:tcPr>
            <w:tcW w:w="9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4FE8" w14:textId="0A121223" w:rsidR="004758FE" w:rsidRPr="001C060F" w:rsidRDefault="00C074AD">
            <w:pPr>
              <w:autoSpaceDE w:val="0"/>
              <w:snapToGrid w:val="0"/>
              <w:jc w:val="both"/>
              <w:rPr>
                <w:rFonts w:ascii="Palatino" w:eastAsia="Verdana-Bold" w:hAnsi="Palatino" w:cs="Verdana-Bold"/>
                <w:b/>
                <w:bCs/>
                <w:color w:val="000000"/>
              </w:rPr>
            </w:pPr>
            <w:r>
              <w:rPr>
                <w:rFonts w:ascii="Palatino" w:eastAsia="Verdana-Bold" w:hAnsi="Palatino" w:cs="Verdana-Bold"/>
                <w:b/>
                <w:bCs/>
                <w:color w:val="000000"/>
              </w:rPr>
              <w:t>É</w:t>
            </w:r>
            <w:r w:rsidR="004758FE" w:rsidRPr="001C060F">
              <w:rPr>
                <w:rFonts w:ascii="Palatino" w:eastAsia="Verdana-Bold" w:hAnsi="Palatino" w:cs="Verdana-Bold"/>
                <w:b/>
                <w:bCs/>
                <w:color w:val="000000"/>
              </w:rPr>
              <w:t>RTÉKELÉS</w:t>
            </w:r>
          </w:p>
        </w:tc>
      </w:tr>
    </w:tbl>
    <w:p w14:paraId="769D7829" w14:textId="77777777" w:rsidR="004758FE" w:rsidRPr="001C060F" w:rsidRDefault="004758FE">
      <w:pPr>
        <w:autoSpaceDE w:val="0"/>
        <w:jc w:val="both"/>
        <w:rPr>
          <w:rFonts w:ascii="Palatino" w:hAnsi="Palatino"/>
        </w:rPr>
      </w:pPr>
    </w:p>
    <w:p w14:paraId="1217C558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 xml:space="preserve">- Mindkét forduló eredményességét a szervező tanszék neves oktatóiból álló zsűri értékeli </w:t>
      </w:r>
      <w:proofErr w:type="spellStart"/>
      <w:r w:rsidRPr="001C060F">
        <w:rPr>
          <w:rFonts w:ascii="Palatino" w:eastAsia="Verdana-Bold" w:hAnsi="Palatino" w:cs="Verdana-Bold"/>
          <w:color w:val="000000"/>
        </w:rPr>
        <w:t>pontozásos</w:t>
      </w:r>
      <w:proofErr w:type="spellEnd"/>
      <w:r w:rsidRPr="001C060F">
        <w:rPr>
          <w:rFonts w:ascii="Palatino" w:eastAsia="Verdana-Bold" w:hAnsi="Palatino" w:cs="Verdana-Bold"/>
          <w:color w:val="000000"/>
        </w:rPr>
        <w:t xml:space="preserve"> rendszerben.</w:t>
      </w:r>
    </w:p>
    <w:p w14:paraId="34FA6B9B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>- Az értékelés szempontjai között a verseny tananyagának ismerete, továbbá a szóbeli fordulóban a logikai- és érvelőkészség szerepelnek.</w:t>
      </w:r>
    </w:p>
    <w:p w14:paraId="05FEDA5A" w14:textId="77777777" w:rsidR="004758FE" w:rsidRPr="001C060F" w:rsidRDefault="004758FE">
      <w:pPr>
        <w:jc w:val="both"/>
        <w:rPr>
          <w:rFonts w:ascii="Palatino" w:hAnsi="Palatino"/>
        </w:rPr>
      </w:pPr>
    </w:p>
    <w:p w14:paraId="1D0B5549" w14:textId="77777777" w:rsidR="004758FE" w:rsidRPr="001C060F" w:rsidRDefault="004758FE">
      <w:pPr>
        <w:jc w:val="both"/>
        <w:rPr>
          <w:rFonts w:ascii="Palatino" w:hAnsi="Palatin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1"/>
      </w:tblGrid>
      <w:tr w:rsidR="004758FE" w:rsidRPr="001C060F" w14:paraId="0EC3F83B" w14:textId="77777777">
        <w:tc>
          <w:tcPr>
            <w:tcW w:w="9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399E6" w14:textId="77777777" w:rsidR="004758FE" w:rsidRPr="001C060F" w:rsidRDefault="004758FE">
            <w:pPr>
              <w:autoSpaceDE w:val="0"/>
              <w:snapToGrid w:val="0"/>
              <w:jc w:val="both"/>
              <w:rPr>
                <w:rFonts w:ascii="Palatino" w:eastAsia="Verdana-Bold" w:hAnsi="Palatino" w:cs="Verdana-Bold"/>
                <w:b/>
                <w:bCs/>
                <w:color w:val="000000"/>
              </w:rPr>
            </w:pPr>
            <w:r w:rsidRPr="001C060F">
              <w:rPr>
                <w:rFonts w:ascii="Palatino" w:eastAsia="Verdana-Bold" w:hAnsi="Palatino" w:cs="Verdana-Bold"/>
                <w:b/>
                <w:bCs/>
                <w:color w:val="000000"/>
              </w:rPr>
              <w:t>DÍJAZÁS</w:t>
            </w:r>
          </w:p>
        </w:tc>
      </w:tr>
    </w:tbl>
    <w:p w14:paraId="0F16A396" w14:textId="77777777" w:rsidR="004758FE" w:rsidRPr="001C060F" w:rsidRDefault="004758FE">
      <w:pPr>
        <w:autoSpaceDE w:val="0"/>
        <w:jc w:val="both"/>
        <w:rPr>
          <w:rFonts w:ascii="Palatino" w:hAnsi="Palatino"/>
        </w:rPr>
      </w:pPr>
    </w:p>
    <w:p w14:paraId="728E7526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>- Minden, a második fordulóba bejutott résztvevő oklevelet kap.</w:t>
      </w:r>
    </w:p>
    <w:p w14:paraId="5E3133D4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>- A VII-XII. helyezettek könyvjutalomban részesülnek.</w:t>
      </w:r>
    </w:p>
    <w:p w14:paraId="209E4421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>- A IV-VI. helyezettek könyvcsomagban részesülnek.</w:t>
      </w:r>
    </w:p>
    <w:p w14:paraId="72A85FFB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b/>
          <w:bCs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 xml:space="preserve">- </w:t>
      </w:r>
      <w:r w:rsidRPr="001C060F">
        <w:rPr>
          <w:rFonts w:ascii="Palatino" w:eastAsia="Verdana-Bold" w:hAnsi="Palatino" w:cs="Verdana-Bold"/>
          <w:b/>
          <w:bCs/>
          <w:color w:val="000000"/>
        </w:rPr>
        <w:t>Az I-III. helyezettek a tanév végi Magyar Állam- és Jogtörténet alapvizsgájukra megajánlott jeles (5) érdemjegyet kapnak.</w:t>
      </w:r>
    </w:p>
    <w:p w14:paraId="407710A7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 xml:space="preserve">- </w:t>
      </w:r>
      <w:proofErr w:type="spellStart"/>
      <w:r w:rsidRPr="001C060F">
        <w:rPr>
          <w:rFonts w:ascii="Palatino" w:eastAsia="Verdana-Bold" w:hAnsi="Palatino" w:cs="Verdana-Bold"/>
          <w:color w:val="000000"/>
        </w:rPr>
        <w:t>Mindezek</w:t>
      </w:r>
      <w:proofErr w:type="spellEnd"/>
      <w:r w:rsidRPr="001C060F">
        <w:rPr>
          <w:rFonts w:ascii="Palatino" w:eastAsia="Verdana-Bold" w:hAnsi="Palatino" w:cs="Verdana-Bold"/>
          <w:color w:val="000000"/>
        </w:rPr>
        <w:t xml:space="preserve"> mellett – a zsűri döntése alapján - különdíjak kiosztására is sor kerülhet.</w:t>
      </w:r>
    </w:p>
    <w:p w14:paraId="32C6A2DF" w14:textId="77777777" w:rsidR="004758FE" w:rsidRPr="001C060F" w:rsidRDefault="004758FE">
      <w:pPr>
        <w:jc w:val="both"/>
        <w:rPr>
          <w:rFonts w:ascii="Palatino" w:hAnsi="Palatino"/>
        </w:rPr>
      </w:pPr>
    </w:p>
    <w:p w14:paraId="09631470" w14:textId="77777777" w:rsidR="004758FE" w:rsidRPr="001C060F" w:rsidRDefault="004758FE">
      <w:pPr>
        <w:jc w:val="both"/>
        <w:rPr>
          <w:rFonts w:ascii="Palatino" w:hAnsi="Palatin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1"/>
      </w:tblGrid>
      <w:tr w:rsidR="004758FE" w:rsidRPr="001C060F" w14:paraId="48D9393C" w14:textId="77777777">
        <w:tc>
          <w:tcPr>
            <w:tcW w:w="9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3D4D8" w14:textId="77777777" w:rsidR="004758FE" w:rsidRPr="001C060F" w:rsidRDefault="004758FE">
            <w:pPr>
              <w:autoSpaceDE w:val="0"/>
              <w:snapToGrid w:val="0"/>
              <w:jc w:val="both"/>
              <w:rPr>
                <w:rFonts w:ascii="Palatino" w:eastAsia="Verdana-Bold" w:hAnsi="Palatino" w:cs="Verdana-Bold"/>
                <w:b/>
                <w:bCs/>
                <w:color w:val="000000"/>
              </w:rPr>
            </w:pPr>
            <w:r w:rsidRPr="001C060F">
              <w:rPr>
                <w:rFonts w:ascii="Palatino" w:eastAsia="Verdana-Bold" w:hAnsi="Palatino" w:cs="Verdana-Bold"/>
                <w:b/>
                <w:bCs/>
                <w:color w:val="000000"/>
              </w:rPr>
              <w:t>A VERSENY ANYAGA</w:t>
            </w:r>
          </w:p>
        </w:tc>
      </w:tr>
    </w:tbl>
    <w:p w14:paraId="507599AC" w14:textId="77777777" w:rsidR="004758FE" w:rsidRPr="001C060F" w:rsidRDefault="004758FE">
      <w:pPr>
        <w:autoSpaceDE w:val="0"/>
        <w:jc w:val="both"/>
        <w:rPr>
          <w:rFonts w:ascii="Palatino" w:hAnsi="Palatino"/>
        </w:rPr>
      </w:pPr>
    </w:p>
    <w:p w14:paraId="4A954462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  <w:u w:val="single"/>
        </w:rPr>
        <w:t>Megegyezik</w:t>
      </w:r>
      <w:r w:rsidRPr="001C060F">
        <w:rPr>
          <w:rFonts w:ascii="Palatino" w:eastAsia="Verdana-Bold" w:hAnsi="Palatino" w:cs="Verdana-Bold"/>
          <w:color w:val="000000"/>
        </w:rPr>
        <w:t xml:space="preserve"> a Magyar Állam- és Jogtörténet tanév végi alapvizsga anyagával, azaz:</w:t>
      </w:r>
    </w:p>
    <w:p w14:paraId="5B6D48D4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</w:p>
    <w:p w14:paraId="0A8FD612" w14:textId="77777777" w:rsidR="004758FE" w:rsidRPr="001C060F" w:rsidRDefault="004758FE">
      <w:pPr>
        <w:autoSpaceDE w:val="0"/>
        <w:jc w:val="both"/>
        <w:rPr>
          <w:rFonts w:ascii="Palatino" w:hAnsi="Palatino"/>
        </w:rPr>
      </w:pPr>
      <w:r w:rsidRPr="001C060F">
        <w:rPr>
          <w:rFonts w:ascii="Palatino" w:eastAsia="Verdana-Bold" w:hAnsi="Palatino" w:cs="Verdana-Bold"/>
          <w:color w:val="000000"/>
        </w:rPr>
        <w:t xml:space="preserve">- </w:t>
      </w:r>
      <w:proofErr w:type="gramStart"/>
      <w:r w:rsidRPr="001C060F">
        <w:rPr>
          <w:rFonts w:ascii="Palatino" w:hAnsi="Palatino"/>
        </w:rPr>
        <w:t>Magyar</w:t>
      </w:r>
      <w:proofErr w:type="gramEnd"/>
      <w:r w:rsidRPr="001C060F">
        <w:rPr>
          <w:rFonts w:ascii="Palatino" w:hAnsi="Palatino"/>
        </w:rPr>
        <w:t xml:space="preserve"> alkotmánytörténet (</w:t>
      </w:r>
      <w:proofErr w:type="spellStart"/>
      <w:r w:rsidRPr="001C060F">
        <w:rPr>
          <w:rFonts w:ascii="Palatino" w:hAnsi="Palatino"/>
        </w:rPr>
        <w:t>szerk</w:t>
      </w:r>
      <w:proofErr w:type="spellEnd"/>
      <w:r w:rsidRPr="001C060F">
        <w:rPr>
          <w:rFonts w:ascii="Palatino" w:hAnsi="Palatino"/>
        </w:rPr>
        <w:t xml:space="preserve">.: Mezey Barna), Bp., 2003. Osiris Kiadó </w:t>
      </w:r>
    </w:p>
    <w:p w14:paraId="4B1416FA" w14:textId="77777777" w:rsidR="004758FE" w:rsidRPr="001C060F" w:rsidRDefault="004758FE">
      <w:pPr>
        <w:autoSpaceDE w:val="0"/>
        <w:jc w:val="both"/>
        <w:rPr>
          <w:rFonts w:ascii="Palatino" w:hAnsi="Palatino"/>
        </w:rPr>
      </w:pPr>
      <w:r w:rsidRPr="001C060F">
        <w:rPr>
          <w:rFonts w:ascii="Palatino" w:hAnsi="Palatino"/>
        </w:rPr>
        <w:t xml:space="preserve">- </w:t>
      </w:r>
      <w:proofErr w:type="gramStart"/>
      <w:r w:rsidRPr="001C060F">
        <w:rPr>
          <w:rFonts w:ascii="Palatino" w:hAnsi="Palatino"/>
        </w:rPr>
        <w:t>Magyar</w:t>
      </w:r>
      <w:proofErr w:type="gramEnd"/>
      <w:r w:rsidRPr="001C060F">
        <w:rPr>
          <w:rFonts w:ascii="Palatino" w:hAnsi="Palatino"/>
        </w:rPr>
        <w:t xml:space="preserve"> jogtörténet (</w:t>
      </w:r>
      <w:proofErr w:type="spellStart"/>
      <w:r w:rsidRPr="001C060F">
        <w:rPr>
          <w:rFonts w:ascii="Palatino" w:hAnsi="Palatino"/>
        </w:rPr>
        <w:t>szerk</w:t>
      </w:r>
      <w:proofErr w:type="spellEnd"/>
      <w:r w:rsidRPr="001C060F">
        <w:rPr>
          <w:rFonts w:ascii="Palatino" w:hAnsi="Palatino"/>
        </w:rPr>
        <w:t>.: Mezey Barna), Bp., 2007. Osiris Kiadó</w:t>
      </w:r>
    </w:p>
    <w:p w14:paraId="5CC255A0" w14:textId="77777777" w:rsidR="004758FE" w:rsidRPr="001C060F" w:rsidRDefault="004758FE">
      <w:pPr>
        <w:autoSpaceDE w:val="0"/>
        <w:jc w:val="both"/>
        <w:rPr>
          <w:rFonts w:ascii="Palatino" w:hAnsi="Palatino"/>
        </w:rPr>
      </w:pPr>
      <w:r w:rsidRPr="001C060F">
        <w:rPr>
          <w:rFonts w:ascii="Palatino" w:hAnsi="Palatino"/>
        </w:rPr>
        <w:t>- A magyar állam- és jogtörténet forrásai (</w:t>
      </w:r>
      <w:proofErr w:type="spellStart"/>
      <w:r w:rsidRPr="001C060F">
        <w:rPr>
          <w:rFonts w:ascii="Palatino" w:hAnsi="Palatino"/>
        </w:rPr>
        <w:t>szerk</w:t>
      </w:r>
      <w:proofErr w:type="spellEnd"/>
      <w:r w:rsidRPr="001C060F">
        <w:rPr>
          <w:rFonts w:ascii="Palatino" w:hAnsi="Palatino"/>
        </w:rPr>
        <w:t>.: Mezey Barna), Bp., 2002. Osiris Kiadó</w:t>
      </w:r>
    </w:p>
    <w:p w14:paraId="265BCF0A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>- (források: 42-45., 86-87., 36-41., 216-217., 213-214., 220., 310-311., 313., 277., 396-397., 215., 278., 411., 413., 274. , 401., 1-7., 12-15., 19-20., 170-174., 256-257., 161-164., 260., 165-169., 203-204., 185-198., 201-202., 372-373., 502., 308., 360., 511., 532-534., 526., 528., 535.)</w:t>
      </w:r>
    </w:p>
    <w:p w14:paraId="2B228C66" w14:textId="77777777" w:rsidR="004758FE" w:rsidRPr="001C060F" w:rsidRDefault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1"/>
      </w:tblGrid>
      <w:tr w:rsidR="004758FE" w:rsidRPr="001C060F" w14:paraId="72AAC2FC" w14:textId="77777777">
        <w:tc>
          <w:tcPr>
            <w:tcW w:w="9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0EFC2" w14:textId="77777777" w:rsidR="004758FE" w:rsidRPr="001C060F" w:rsidRDefault="004758FE">
            <w:pPr>
              <w:autoSpaceDE w:val="0"/>
              <w:snapToGrid w:val="0"/>
              <w:jc w:val="both"/>
              <w:rPr>
                <w:rFonts w:ascii="Palatino" w:eastAsia="Verdana-Bold" w:hAnsi="Palatino" w:cs="Verdana-Bold"/>
                <w:b/>
                <w:bCs/>
                <w:color w:val="000000"/>
              </w:rPr>
            </w:pPr>
            <w:r w:rsidRPr="001C060F">
              <w:rPr>
                <w:rFonts w:ascii="Palatino" w:eastAsia="Verdana-Bold" w:hAnsi="Palatino" w:cs="Verdana-Bold"/>
                <w:b/>
                <w:bCs/>
                <w:color w:val="000000"/>
              </w:rPr>
              <w:t>JELENTKEZÉS</w:t>
            </w:r>
          </w:p>
        </w:tc>
      </w:tr>
    </w:tbl>
    <w:p w14:paraId="1C0731C3" w14:textId="77777777" w:rsidR="004758FE" w:rsidRPr="001C060F" w:rsidRDefault="004758FE">
      <w:pPr>
        <w:autoSpaceDE w:val="0"/>
        <w:rPr>
          <w:rFonts w:ascii="Palatino" w:hAnsi="Palatino"/>
        </w:rPr>
      </w:pPr>
    </w:p>
    <w:p w14:paraId="5B0CD530" w14:textId="7ABB6EE4" w:rsidR="004758FE" w:rsidRPr="001C060F" w:rsidRDefault="004758FE" w:rsidP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 xml:space="preserve">A részvétel </w:t>
      </w:r>
      <w:r w:rsidRPr="001C060F">
        <w:rPr>
          <w:rFonts w:ascii="Palatino" w:eastAsia="Verdana-Bold" w:hAnsi="Palatino" w:cs="Verdana-Bold"/>
          <w:color w:val="000000"/>
          <w:u w:val="single"/>
        </w:rPr>
        <w:t>előzetes regisztrációhoz</w:t>
      </w:r>
      <w:r w:rsidRPr="001C060F">
        <w:rPr>
          <w:rFonts w:ascii="Palatino" w:eastAsia="Verdana-Bold" w:hAnsi="Palatino" w:cs="Verdana-Bold"/>
          <w:color w:val="000000"/>
        </w:rPr>
        <w:t xml:space="preserve"> kötött. A jelentkezéseket a </w:t>
      </w:r>
      <w:r w:rsidR="00E16224">
        <w:rPr>
          <w:rFonts w:ascii="Palatino" w:eastAsia="Verdana-Bold" w:hAnsi="Palatino" w:cs="Verdana-Bold"/>
          <w:color w:val="0000FF"/>
        </w:rPr>
        <w:t>youmajtwin</w:t>
      </w:r>
      <w:r w:rsidR="00CE55EF">
        <w:rPr>
          <w:rFonts w:ascii="Palatino" w:eastAsia="Verdana-Bold" w:hAnsi="Palatino" w:cs="Verdana-Bold"/>
          <w:color w:val="0000FF"/>
        </w:rPr>
        <w:t>@gmail.com</w:t>
      </w:r>
      <w:r w:rsidRPr="001C060F">
        <w:rPr>
          <w:rFonts w:ascii="Palatino" w:eastAsia="Verdana-Bold" w:hAnsi="Palatino" w:cs="Verdana-Bold"/>
          <w:color w:val="0000FF"/>
        </w:rPr>
        <w:t xml:space="preserve"> </w:t>
      </w:r>
      <w:r w:rsidRPr="001C060F">
        <w:rPr>
          <w:rFonts w:ascii="Palatino" w:eastAsia="Verdana-Bold" w:hAnsi="Palatino" w:cs="Verdana-Bold"/>
          <w:color w:val="000000"/>
        </w:rPr>
        <w:t xml:space="preserve">e-mail címre várjuk. Felhívjuk szíves figyelmüket, hogy </w:t>
      </w:r>
      <w:r w:rsidRPr="001C060F">
        <w:rPr>
          <w:rFonts w:ascii="Palatino" w:eastAsia="Verdana-Bold" w:hAnsi="Palatino" w:cs="Verdana-Bold"/>
          <w:color w:val="000000"/>
          <w:u w:val="single"/>
        </w:rPr>
        <w:t>a hiányos jelentkezések érvénytelenek</w:t>
      </w:r>
      <w:r w:rsidRPr="001C060F">
        <w:rPr>
          <w:rFonts w:ascii="Palatino" w:eastAsia="Verdana-Bold" w:hAnsi="Palatino" w:cs="Verdana-Bold"/>
          <w:color w:val="000000"/>
        </w:rPr>
        <w:t>. A jelentkezésbe írják bele:</w:t>
      </w:r>
    </w:p>
    <w:p w14:paraId="165B79FE" w14:textId="77777777" w:rsidR="004758FE" w:rsidRPr="001C060F" w:rsidRDefault="004758FE" w:rsidP="004758FE">
      <w:pPr>
        <w:autoSpaceDE w:val="0"/>
        <w:jc w:val="both"/>
        <w:rPr>
          <w:rFonts w:ascii="Palatino" w:eastAsia="Verdana-Bold" w:hAnsi="Palatino" w:cs="Verdana-Bold"/>
          <w:color w:val="000000"/>
        </w:rPr>
      </w:pPr>
    </w:p>
    <w:p w14:paraId="4E63B9CC" w14:textId="77777777" w:rsidR="004758FE" w:rsidRPr="001C060F" w:rsidRDefault="004758FE" w:rsidP="004758FE">
      <w:pPr>
        <w:numPr>
          <w:ilvl w:val="0"/>
          <w:numId w:val="2"/>
        </w:numPr>
        <w:autoSpaceDE w:val="0"/>
        <w:ind w:left="1276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>saját nevüket,</w:t>
      </w:r>
    </w:p>
    <w:p w14:paraId="62DBAD9C" w14:textId="77777777" w:rsidR="004758FE" w:rsidRPr="001C060F" w:rsidRDefault="004758FE" w:rsidP="004758FE">
      <w:pPr>
        <w:numPr>
          <w:ilvl w:val="0"/>
          <w:numId w:val="2"/>
        </w:numPr>
        <w:autoSpaceDE w:val="0"/>
        <w:ind w:left="1276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>e-mail címüket,</w:t>
      </w:r>
    </w:p>
    <w:p w14:paraId="20A02618" w14:textId="77777777" w:rsidR="004758FE" w:rsidRPr="001C060F" w:rsidRDefault="004758FE" w:rsidP="004758FE">
      <w:pPr>
        <w:numPr>
          <w:ilvl w:val="0"/>
          <w:numId w:val="2"/>
        </w:numPr>
        <w:autoSpaceDE w:val="0"/>
        <w:ind w:left="1276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>NEPTUN kódjukat,</w:t>
      </w:r>
    </w:p>
    <w:p w14:paraId="3AE23A31" w14:textId="77777777" w:rsidR="004758FE" w:rsidRPr="001C060F" w:rsidRDefault="004758FE" w:rsidP="004758FE">
      <w:pPr>
        <w:numPr>
          <w:ilvl w:val="0"/>
          <w:numId w:val="2"/>
        </w:numPr>
        <w:autoSpaceDE w:val="0"/>
        <w:ind w:left="1276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>csoportszámukat,</w:t>
      </w:r>
    </w:p>
    <w:p w14:paraId="13DF2A9E" w14:textId="77777777" w:rsidR="004758FE" w:rsidRPr="001C060F" w:rsidRDefault="004758FE" w:rsidP="004758FE">
      <w:pPr>
        <w:numPr>
          <w:ilvl w:val="0"/>
          <w:numId w:val="2"/>
        </w:numPr>
        <w:autoSpaceDE w:val="0"/>
        <w:ind w:left="1276"/>
        <w:jc w:val="both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</w:rPr>
        <w:t xml:space="preserve">szemináriumvezető oktatójuk nevét. </w:t>
      </w:r>
    </w:p>
    <w:p w14:paraId="7372A771" w14:textId="77777777" w:rsidR="004758FE" w:rsidRPr="00CA1E21" w:rsidRDefault="004758FE" w:rsidP="004758FE">
      <w:pPr>
        <w:autoSpaceDE w:val="0"/>
        <w:jc w:val="both"/>
      </w:pPr>
    </w:p>
    <w:p w14:paraId="108E9529" w14:textId="2DE46D53" w:rsidR="004758FE" w:rsidRPr="001C060F" w:rsidRDefault="004758FE">
      <w:pPr>
        <w:autoSpaceDE w:val="0"/>
        <w:jc w:val="center"/>
        <w:rPr>
          <w:rFonts w:ascii="Palatino" w:eastAsia="Verdana-Bold" w:hAnsi="Palatino" w:cs="Verdana-Bold"/>
          <w:b/>
          <w:bCs/>
          <w:color w:val="000000"/>
          <w:sz w:val="36"/>
          <w:szCs w:val="40"/>
        </w:rPr>
      </w:pPr>
      <w:r w:rsidRPr="001C060F">
        <w:rPr>
          <w:rFonts w:ascii="Palatino" w:eastAsia="Verdana-Bold" w:hAnsi="Palatino" w:cs="Verdana-Bold"/>
          <w:b/>
          <w:bCs/>
          <w:color w:val="000000"/>
          <w:sz w:val="36"/>
          <w:szCs w:val="40"/>
        </w:rPr>
        <w:t>A jelentke</w:t>
      </w:r>
      <w:r w:rsidR="00705D26">
        <w:rPr>
          <w:rFonts w:ascii="Palatino" w:eastAsia="Verdana-Bold" w:hAnsi="Palatino" w:cs="Verdana-Bold"/>
          <w:b/>
          <w:bCs/>
          <w:color w:val="000000"/>
          <w:sz w:val="36"/>
          <w:szCs w:val="40"/>
        </w:rPr>
        <w:t>zés határideje: 2017</w:t>
      </w:r>
      <w:r w:rsidR="00CE55EF">
        <w:rPr>
          <w:rFonts w:ascii="Palatino" w:eastAsia="Verdana-Bold" w:hAnsi="Palatino" w:cs="Verdana-Bold"/>
          <w:b/>
          <w:bCs/>
          <w:color w:val="000000"/>
          <w:sz w:val="36"/>
          <w:szCs w:val="40"/>
        </w:rPr>
        <w:t xml:space="preserve">. </w:t>
      </w:r>
      <w:r w:rsidR="00C27F97">
        <w:rPr>
          <w:rFonts w:ascii="Palatino" w:eastAsia="Verdana-Bold" w:hAnsi="Palatino" w:cs="Verdana-Bold"/>
          <w:b/>
          <w:bCs/>
          <w:color w:val="000000"/>
          <w:sz w:val="36"/>
          <w:szCs w:val="40"/>
        </w:rPr>
        <w:t>április 2</w:t>
      </w:r>
      <w:bookmarkStart w:id="0" w:name="_GoBack"/>
      <w:bookmarkEnd w:id="0"/>
      <w:r w:rsidR="00705D26">
        <w:rPr>
          <w:rFonts w:ascii="Palatino" w:eastAsia="Verdana-Bold" w:hAnsi="Palatino" w:cs="Verdana-Bold"/>
          <w:b/>
          <w:bCs/>
          <w:color w:val="000000"/>
          <w:sz w:val="36"/>
          <w:szCs w:val="40"/>
        </w:rPr>
        <w:t>5</w:t>
      </w:r>
      <w:r w:rsidRPr="001C060F">
        <w:rPr>
          <w:rFonts w:ascii="Palatino" w:eastAsia="Verdana-Bold" w:hAnsi="Palatino" w:cs="Verdana-Bold"/>
          <w:b/>
          <w:bCs/>
          <w:color w:val="000000"/>
          <w:sz w:val="36"/>
          <w:szCs w:val="40"/>
        </w:rPr>
        <w:t>. (</w:t>
      </w:r>
      <w:r w:rsidR="00CE55EF">
        <w:rPr>
          <w:rFonts w:ascii="Palatino" w:eastAsia="Verdana-Bold" w:hAnsi="Palatino" w:cs="Verdana-Bold"/>
          <w:b/>
          <w:bCs/>
          <w:color w:val="000000"/>
          <w:sz w:val="36"/>
          <w:szCs w:val="40"/>
        </w:rPr>
        <w:t>kedd</w:t>
      </w:r>
      <w:r w:rsidRPr="001C060F">
        <w:rPr>
          <w:rFonts w:ascii="Palatino" w:eastAsia="Verdana-Bold" w:hAnsi="Palatino" w:cs="Verdana-Bold"/>
          <w:b/>
          <w:bCs/>
          <w:color w:val="000000"/>
          <w:sz w:val="36"/>
          <w:szCs w:val="40"/>
        </w:rPr>
        <w:t>), 24.00</w:t>
      </w:r>
    </w:p>
    <w:p w14:paraId="48FD0A27" w14:textId="41455B4A" w:rsidR="004758FE" w:rsidRPr="00CA1E21" w:rsidRDefault="004758FE">
      <w:pPr>
        <w:autoSpaceDE w:val="0"/>
        <w:rPr>
          <w:rFonts w:eastAsia="Verdana-Bold" w:cs="Verdana-Bold"/>
          <w:color w:val="000000"/>
          <w:u w:val="single"/>
        </w:rPr>
      </w:pPr>
    </w:p>
    <w:p w14:paraId="46037FE0" w14:textId="696C8007" w:rsidR="004758FE" w:rsidRDefault="004758FE" w:rsidP="004758FE">
      <w:pPr>
        <w:autoSpaceDE w:val="0"/>
        <w:rPr>
          <w:rFonts w:ascii="Palatino" w:eastAsia="Verdana-Bold" w:hAnsi="Palatino" w:cs="Verdana-Bold"/>
          <w:color w:val="000000"/>
        </w:rPr>
      </w:pPr>
      <w:r w:rsidRPr="001C060F">
        <w:rPr>
          <w:rFonts w:ascii="Palatino" w:eastAsia="Verdana-Bold" w:hAnsi="Palatino" w:cs="Verdana-Bold"/>
          <w:color w:val="000000"/>
          <w:u w:val="single"/>
        </w:rPr>
        <w:t xml:space="preserve">Bővebb felvilágosítás: </w:t>
      </w:r>
      <w:r w:rsidR="009E26AC">
        <w:rPr>
          <w:rFonts w:ascii="Palatino" w:eastAsia="Verdana-Bold" w:hAnsi="Palatino" w:cs="Verdana-Bold"/>
          <w:color w:val="000000"/>
        </w:rPr>
        <w:t xml:space="preserve">dr. </w:t>
      </w:r>
      <w:r w:rsidR="00CE55EF">
        <w:rPr>
          <w:rFonts w:ascii="Palatino" w:eastAsia="Verdana-Bold" w:hAnsi="Palatino" w:cs="Verdana-Bold"/>
          <w:color w:val="000000"/>
        </w:rPr>
        <w:t>Képessy Imre</w:t>
      </w:r>
      <w:r w:rsidRPr="001C060F">
        <w:rPr>
          <w:rFonts w:ascii="Palatino" w:eastAsia="Verdana-Bold" w:hAnsi="Palatino" w:cs="Verdana-Bold"/>
          <w:color w:val="000000"/>
        </w:rPr>
        <w:t xml:space="preserve">, </w:t>
      </w:r>
      <w:hyperlink r:id="rId8" w:history="1">
        <w:r w:rsidR="00E16224" w:rsidRPr="00A3107E">
          <w:rPr>
            <w:rStyle w:val="Hiperhivatkozs"/>
            <w:rFonts w:ascii="Palatino" w:eastAsia="Verdana-Bold" w:hAnsi="Palatino" w:cs="Verdana-Bold"/>
          </w:rPr>
          <w:t>kepessy.imre@ajk.elte.hu</w:t>
        </w:r>
      </w:hyperlink>
    </w:p>
    <w:p w14:paraId="5B3F3533" w14:textId="77777777" w:rsidR="00E16224" w:rsidRPr="00E16224" w:rsidRDefault="00E16224" w:rsidP="004758FE">
      <w:pPr>
        <w:autoSpaceDE w:val="0"/>
        <w:rPr>
          <w:rFonts w:ascii="Palatino" w:eastAsia="Verdana-Bold" w:hAnsi="Palatino" w:cs="Verdana-Bold"/>
          <w:color w:val="000000"/>
        </w:rPr>
      </w:pPr>
    </w:p>
    <w:p w14:paraId="0F4D90EA" w14:textId="6E2AE639" w:rsidR="004758FE" w:rsidRPr="008C0424" w:rsidRDefault="00FC2FA9" w:rsidP="004758FE">
      <w:pPr>
        <w:autoSpaceDE w:val="0"/>
        <w:jc w:val="center"/>
        <w:rPr>
          <w:rFonts w:eastAsia="Verdana-Bold" w:cs="Verdana-Bold"/>
          <w:color w:val="000000"/>
        </w:rPr>
      </w:pPr>
      <w:r>
        <w:rPr>
          <w:rFonts w:eastAsia="Verdana-Bold" w:cs="Verdana-Bold"/>
          <w:noProof/>
          <w:color w:val="000000"/>
          <w:lang w:eastAsia="hu-HU"/>
        </w:rPr>
        <w:drawing>
          <wp:inline distT="0" distB="0" distL="0" distR="0" wp14:anchorId="57ACB1DF" wp14:editId="1C44FC07">
            <wp:extent cx="2480491" cy="6945376"/>
            <wp:effectExtent l="0" t="0" r="8890" b="0"/>
            <wp:docPr id="3" name="Kép 3" descr="../../Downloads/YM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ownloads/YMW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37" cy="701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8FE" w:rsidRPr="008C0424">
      <w:footerReference w:type="default" r:id="rId10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A3D68" w14:textId="77777777" w:rsidR="00DC7F99" w:rsidRDefault="00DC7F99">
      <w:r>
        <w:separator/>
      </w:r>
    </w:p>
  </w:endnote>
  <w:endnote w:type="continuationSeparator" w:id="0">
    <w:p w14:paraId="103390A6" w14:textId="77777777" w:rsidR="00DC7F99" w:rsidRDefault="00DC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font744">
    <w:altName w:val="Times New Roman"/>
    <w:charset w:val="00"/>
    <w:family w:val="auto"/>
    <w:pitch w:val="variable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-Bold">
    <w:altName w:val="Times New Roman"/>
    <w:charset w:val="A1"/>
    <w:family w:val="auto"/>
    <w:pitch w:val="variable"/>
    <w:sig w:usb0="00000001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635E0" w14:textId="77777777" w:rsidR="004758FE" w:rsidRDefault="004758F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27F97">
      <w:rPr>
        <w:noProof/>
      </w:rPr>
      <w:t>3</w:t>
    </w:r>
    <w:r>
      <w:fldChar w:fldCharType="end"/>
    </w:r>
  </w:p>
  <w:p w14:paraId="58DDB62E" w14:textId="77777777" w:rsidR="004758FE" w:rsidRDefault="004758FE">
    <w:pPr>
      <w:pStyle w:val="ll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E17AF" w14:textId="77777777" w:rsidR="00DC7F99" w:rsidRDefault="00DC7F99">
      <w:r>
        <w:separator/>
      </w:r>
    </w:p>
  </w:footnote>
  <w:footnote w:type="continuationSeparator" w:id="0">
    <w:p w14:paraId="1DD5A3F9" w14:textId="77777777" w:rsidR="00DC7F99" w:rsidRDefault="00DC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5849C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36DC9"/>
    <w:multiLevelType w:val="hybridMultilevel"/>
    <w:tmpl w:val="006A2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alatino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alatino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alatino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40B18"/>
    <w:multiLevelType w:val="hybridMultilevel"/>
    <w:tmpl w:val="520AD60A"/>
    <w:lvl w:ilvl="0" w:tplc="15388C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013306"/>
    <w:multiLevelType w:val="hybridMultilevel"/>
    <w:tmpl w:val="6D723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alatino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alatino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alatino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24"/>
    <w:rsid w:val="00002052"/>
    <w:rsid w:val="00010FA3"/>
    <w:rsid w:val="000C616A"/>
    <w:rsid w:val="00214E7B"/>
    <w:rsid w:val="002C7AB0"/>
    <w:rsid w:val="00314273"/>
    <w:rsid w:val="0043586E"/>
    <w:rsid w:val="004758FE"/>
    <w:rsid w:val="004D5722"/>
    <w:rsid w:val="00663F43"/>
    <w:rsid w:val="00700DE0"/>
    <w:rsid w:val="00705D26"/>
    <w:rsid w:val="007F0D46"/>
    <w:rsid w:val="00844E77"/>
    <w:rsid w:val="008C0424"/>
    <w:rsid w:val="009E26AC"/>
    <w:rsid w:val="00A53342"/>
    <w:rsid w:val="00B579B8"/>
    <w:rsid w:val="00C074AD"/>
    <w:rsid w:val="00C27F97"/>
    <w:rsid w:val="00CE55EF"/>
    <w:rsid w:val="00D9509C"/>
    <w:rsid w:val="00DC7F99"/>
    <w:rsid w:val="00E16224"/>
    <w:rsid w:val="00FC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87ECA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Bekezdsalapbettpusa1">
    <w:name w:val="Bekezdés alapbetűtípusa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hAnsi="Symbol" w:cs="font744"/>
    </w:rPr>
  </w:style>
  <w:style w:type="character" w:styleId="Hiperhivatkozs">
    <w:name w:val="Hyperlink"/>
    <w:rPr>
      <w:color w:val="00008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"/>
    <w:pPr>
      <w:suppressLineNumbers/>
    </w:pPr>
    <w:rPr>
      <w:rFonts w:cs="Tahoma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E2FFE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uiPriority w:val="99"/>
    <w:rsid w:val="00EE2FFE"/>
    <w:rPr>
      <w:rFonts w:eastAsia="Arial"/>
      <w:kern w:val="1"/>
      <w:sz w:val="24"/>
      <w:szCs w:val="24"/>
      <w:lang w:val="hu-HU" w:eastAsia="ar-SA"/>
    </w:rPr>
  </w:style>
  <w:style w:type="paragraph" w:styleId="llb">
    <w:name w:val="footer"/>
    <w:basedOn w:val="Norml"/>
    <w:link w:val="llbChar"/>
    <w:uiPriority w:val="99"/>
    <w:unhideWhenUsed/>
    <w:rsid w:val="00EE2FFE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sid w:val="00EE2FFE"/>
    <w:rPr>
      <w:rFonts w:eastAsia="Arial"/>
      <w:kern w:val="1"/>
      <w:sz w:val="24"/>
      <w:szCs w:val="24"/>
      <w:lang w:val="hu-HU" w:eastAsia="ar-SA"/>
    </w:rPr>
  </w:style>
  <w:style w:type="paragraph" w:styleId="Listabekezds">
    <w:name w:val="List Paragraph"/>
    <w:basedOn w:val="Norml"/>
    <w:uiPriority w:val="72"/>
    <w:rsid w:val="0070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kepessy.imre@ajk.elte.hu" TargetMode="External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492</Words>
  <Characters>3400</Characters>
  <Application>Microsoft Macintosh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3885</CharactersWithSpaces>
  <SharedDoc>false</SharedDoc>
  <HLinks>
    <vt:vector size="6" baseType="variant">
      <vt:variant>
        <vt:i4>7405637</vt:i4>
      </vt:variant>
      <vt:variant>
        <vt:i4>11810</vt:i4>
      </vt:variant>
      <vt:variant>
        <vt:i4>1025</vt:i4>
      </vt:variant>
      <vt:variant>
        <vt:i4>1</vt:i4>
      </vt:variant>
      <vt:variant>
        <vt:lpwstr>youmajtwin5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Gosztonyi Gergely</dc:creator>
  <cp:keywords/>
  <cp:lastModifiedBy>Képessy Imre</cp:lastModifiedBy>
  <cp:revision>4</cp:revision>
  <cp:lastPrinted>2013-03-25T08:22:00Z</cp:lastPrinted>
  <dcterms:created xsi:type="dcterms:W3CDTF">2017-03-22T08:42:00Z</dcterms:created>
  <dcterms:modified xsi:type="dcterms:W3CDTF">2017-04-08T14:03:00Z</dcterms:modified>
</cp:coreProperties>
</file>